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2EB4" w14:textId="77777777" w:rsidR="0095730D" w:rsidRPr="0095730D" w:rsidRDefault="0095730D" w:rsidP="0095730D">
      <w:pPr>
        <w:jc w:val="center"/>
        <w:rPr>
          <w:b/>
          <w:bCs/>
          <w:sz w:val="28"/>
          <w:szCs w:val="28"/>
        </w:rPr>
      </w:pPr>
      <w:r w:rsidRPr="0095730D">
        <w:rPr>
          <w:b/>
          <w:bCs/>
          <w:sz w:val="28"/>
          <w:szCs w:val="28"/>
        </w:rPr>
        <w:t>Search Committee Notes 10-17-2019</w:t>
      </w:r>
    </w:p>
    <w:p w14:paraId="69852699" w14:textId="77777777" w:rsidR="0030108E" w:rsidRDefault="0030108E">
      <w:pPr>
        <w:rPr>
          <w:b/>
          <w:bCs/>
        </w:rPr>
      </w:pPr>
    </w:p>
    <w:p w14:paraId="538378E5" w14:textId="7756BE90" w:rsidR="0095730D" w:rsidRPr="002B5CEA" w:rsidRDefault="002B5CEA">
      <w:r>
        <w:rPr>
          <w:b/>
          <w:bCs/>
        </w:rPr>
        <w:t xml:space="preserve">Attending:  </w:t>
      </w:r>
      <w:r w:rsidRPr="002B5CEA">
        <w:t>Beth, Chico, Bob, Gordon, Joanna (by phone)</w:t>
      </w:r>
      <w:r w:rsidR="00015BED">
        <w:t xml:space="preserve">, </w:t>
      </w:r>
      <w:r w:rsidR="0030108E">
        <w:t>Bethany</w:t>
      </w:r>
    </w:p>
    <w:p w14:paraId="75C1CA4C" w14:textId="77777777" w:rsidR="0095730D" w:rsidRPr="0095730D" w:rsidRDefault="0095730D" w:rsidP="0095730D">
      <w:pPr>
        <w:pStyle w:val="ListParagraph"/>
        <w:numPr>
          <w:ilvl w:val="0"/>
          <w:numId w:val="1"/>
        </w:numPr>
        <w:rPr>
          <w:b/>
          <w:bCs/>
        </w:rPr>
      </w:pPr>
      <w:r w:rsidRPr="0095730D">
        <w:rPr>
          <w:b/>
          <w:bCs/>
        </w:rPr>
        <w:t>Proposals and Questions</w:t>
      </w:r>
    </w:p>
    <w:p w14:paraId="267AAF09" w14:textId="730F7F04" w:rsidR="0095730D" w:rsidRDefault="0095730D" w:rsidP="0095730D">
      <w:pPr>
        <w:pStyle w:val="ListParagraph"/>
        <w:numPr>
          <w:ilvl w:val="0"/>
          <w:numId w:val="2"/>
        </w:numPr>
      </w:pPr>
      <w:r>
        <w:t>Talked about tools for assessing emotional competencies</w:t>
      </w:r>
      <w:r w:rsidR="00E303D6">
        <w:t xml:space="preserve">. </w:t>
      </w:r>
      <w:r>
        <w:t xml:space="preserve">Maybe </w:t>
      </w:r>
      <w:r w:rsidR="00E303D6">
        <w:t xml:space="preserve">more appropriate </w:t>
      </w:r>
      <w:r>
        <w:t>for a next phase question</w:t>
      </w:r>
      <w:r w:rsidR="005B1505">
        <w:t xml:space="preserve"> </w:t>
      </w:r>
      <w:r w:rsidR="00C00120">
        <w:t>for one or two firms</w:t>
      </w:r>
      <w:r>
        <w:t xml:space="preserve">.  </w:t>
      </w:r>
      <w:r w:rsidR="007D5F9D">
        <w:t>Sometimes</w:t>
      </w:r>
      <w:r>
        <w:t xml:space="preserve"> you</w:t>
      </w:r>
      <w:r w:rsidR="007D5F9D">
        <w:t xml:space="preserve"> are sure about fit with a potential</w:t>
      </w:r>
      <w:r>
        <w:t xml:space="preserve"> hire and it </w:t>
      </w:r>
      <w:r w:rsidR="007D5F9D">
        <w:t xml:space="preserve">still </w:t>
      </w:r>
      <w:r>
        <w:t>doesn’t work.  More concern about</w:t>
      </w:r>
      <w:r w:rsidR="007D5F9D">
        <w:t xml:space="preserve"> whether a candidate from outside</w:t>
      </w:r>
      <w:r w:rsidR="00C36A50">
        <w:t xml:space="preserve"> the area, for example, will be able to transition well to the</w:t>
      </w:r>
      <w:r>
        <w:t xml:space="preserve"> Triangle and</w:t>
      </w:r>
      <w:r w:rsidR="00C36A50">
        <w:t>/or</w:t>
      </w:r>
      <w:r>
        <w:t xml:space="preserve"> North Carolina.</w:t>
      </w:r>
    </w:p>
    <w:p w14:paraId="4B99B5A0" w14:textId="0AFF3BEC" w:rsidR="007A130D" w:rsidRDefault="007A130D" w:rsidP="0095730D">
      <w:pPr>
        <w:pStyle w:val="ListParagraph"/>
        <w:numPr>
          <w:ilvl w:val="0"/>
          <w:numId w:val="2"/>
        </w:numPr>
      </w:pPr>
      <w:r>
        <w:t>Talked about the need for a position profile, not just a job description. The organizational assessment piece will need to be discussed with firms—what needs to be new, what can they work with</w:t>
      </w:r>
      <w:r w:rsidR="00C36A50">
        <w:t xml:space="preserve"> that DHIC already has</w:t>
      </w:r>
      <w:r>
        <w:t>?</w:t>
      </w:r>
      <w:r w:rsidR="00C36A50">
        <w:t xml:space="preserve"> Transition Committee will </w:t>
      </w:r>
      <w:r w:rsidR="00C5646E">
        <w:t xml:space="preserve">discuss Gregg’s take on his current and a future description </w:t>
      </w:r>
      <w:r w:rsidR="00CD04C0">
        <w:t>on Monday, 10/21.</w:t>
      </w:r>
    </w:p>
    <w:p w14:paraId="62D98E4B" w14:textId="77777777" w:rsidR="0095730D" w:rsidRDefault="0095730D" w:rsidP="007A130D">
      <w:pPr>
        <w:pStyle w:val="ListParagraph"/>
      </w:pPr>
    </w:p>
    <w:p w14:paraId="4F34C4E9" w14:textId="77777777" w:rsidR="007A130D" w:rsidRDefault="007A130D" w:rsidP="007A130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Individual Firms</w:t>
      </w:r>
    </w:p>
    <w:p w14:paraId="36730D8A" w14:textId="427E348B" w:rsidR="007A130D" w:rsidRDefault="007A130D" w:rsidP="007A130D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Joanna: </w:t>
      </w:r>
      <w:r w:rsidRPr="007A130D">
        <w:t xml:space="preserve">Terra Search did the best job responding. Would like to add to questions: </w:t>
      </w:r>
      <w:r w:rsidR="00141ADB">
        <w:t>W</w:t>
      </w:r>
      <w:r w:rsidRPr="007A130D">
        <w:t>hat percent of time has the firm had to provide services for a second search?</w:t>
      </w:r>
      <w:r>
        <w:t xml:space="preserve"> Add to question around failed searches. Also liked Moss, Armstrong, Conway in that order. Conway’s diversity statement was less compelling to her</w:t>
      </w:r>
      <w:r w:rsidR="00442A74">
        <w:t>.</w:t>
      </w:r>
    </w:p>
    <w:p w14:paraId="76DB3A60" w14:textId="77777777" w:rsidR="007A130D" w:rsidRDefault="007A130D" w:rsidP="007A130D">
      <w:pPr>
        <w:pStyle w:val="ListParagraph"/>
        <w:numPr>
          <w:ilvl w:val="0"/>
          <w:numId w:val="3"/>
        </w:numPr>
      </w:pPr>
      <w:r>
        <w:rPr>
          <w:b/>
          <w:bCs/>
        </w:rPr>
        <w:t>Gordon:</w:t>
      </w:r>
      <w:r>
        <w:t xml:space="preserve"> May be missing some of the Terra, was interested in Conway</w:t>
      </w:r>
      <w:r w:rsidR="0092649D">
        <w:t>, wouldn’t want to dismiss them.  How to flesh out non-profit v. development.</w:t>
      </w:r>
    </w:p>
    <w:p w14:paraId="535B6D82" w14:textId="19FBD7FA" w:rsidR="0092649D" w:rsidRDefault="0092649D" w:rsidP="007A130D">
      <w:pPr>
        <w:pStyle w:val="ListParagraph"/>
        <w:numPr>
          <w:ilvl w:val="0"/>
          <w:numId w:val="3"/>
        </w:numPr>
      </w:pPr>
      <w:r>
        <w:rPr>
          <w:b/>
          <w:bCs/>
        </w:rPr>
        <w:t>Bob:</w:t>
      </w:r>
      <w:r>
        <w:t xml:space="preserve"> Terra Search was the only one with DHIC</w:t>
      </w:r>
      <w:r w:rsidR="005813C8">
        <w:t>-</w:t>
      </w:r>
      <w:r>
        <w:t>type experience. The person who is assigned to the work has exactly the experience</w:t>
      </w:r>
      <w:r w:rsidR="005813C8">
        <w:t xml:space="preserve"> </w:t>
      </w:r>
      <w:r>
        <w:t xml:space="preserve">– </w:t>
      </w:r>
      <w:r w:rsidR="005813C8">
        <w:t xml:space="preserve">real estate, </w:t>
      </w:r>
      <w:r>
        <w:t xml:space="preserve">LIHTC experience, etc. Really impressed me.  </w:t>
      </w:r>
      <w:r w:rsidR="005813C8">
        <w:t xml:space="preserve">Suggested a question specific to the individual in the lead: </w:t>
      </w:r>
      <w:r w:rsidRPr="005813C8">
        <w:t xml:space="preserve">What does the person who is doing the search understand </w:t>
      </w:r>
      <w:r w:rsidR="005813C8" w:rsidRPr="005813C8">
        <w:t xml:space="preserve">about </w:t>
      </w:r>
      <w:r w:rsidRPr="005813C8">
        <w:t>the nature of the organization and organizations that are analogous to DHIC?</w:t>
      </w:r>
      <w:r>
        <w:t xml:space="preserve">  </w:t>
      </w:r>
    </w:p>
    <w:p w14:paraId="7584FF25" w14:textId="769608D2" w:rsidR="0092649D" w:rsidRDefault="0092649D" w:rsidP="007A130D">
      <w:pPr>
        <w:pStyle w:val="ListParagraph"/>
        <w:numPr>
          <w:ilvl w:val="0"/>
          <w:numId w:val="3"/>
        </w:numPr>
      </w:pPr>
      <w:r>
        <w:rPr>
          <w:b/>
          <w:bCs/>
        </w:rPr>
        <w:t>Chico:</w:t>
      </w:r>
      <w:r>
        <w:t xml:space="preserve"> Terra Search had made their firm very diverse, had good experience, impressed. </w:t>
      </w:r>
      <w:r w:rsidR="008A112B">
        <w:t>One of their podcasts included</w:t>
      </w:r>
      <w:r w:rsidR="001346F8">
        <w:t xml:space="preserve"> Phil </w:t>
      </w:r>
      <w:proofErr w:type="spellStart"/>
      <w:r w:rsidR="001346F8">
        <w:t>Freelon</w:t>
      </w:r>
      <w:proofErr w:type="spellEnd"/>
      <w:r>
        <w:t xml:space="preserve">. </w:t>
      </w:r>
      <w:r w:rsidR="00297327">
        <w:t xml:space="preserve">Agrees that </w:t>
      </w:r>
      <w:r w:rsidR="008D7FD9">
        <w:t>we c</w:t>
      </w:r>
      <w:r>
        <w:t xml:space="preserve">an’t just approach this problem (affordable housing) from a non-profit perspective. </w:t>
      </w:r>
      <w:r w:rsidR="001346F8">
        <w:t>N</w:t>
      </w:r>
      <w:r>
        <w:t>eed th</w:t>
      </w:r>
      <w:r w:rsidR="008D7FD9">
        <w:t>e real estate/development</w:t>
      </w:r>
      <w:r>
        <w:t xml:space="preserve"> skills. </w:t>
      </w:r>
      <w:r w:rsidR="008D7FD9">
        <w:t>Not as impressed with Conway and Green</w:t>
      </w:r>
      <w:r w:rsidR="001346F8">
        <w:t>w</w:t>
      </w:r>
      <w:r w:rsidR="008D7FD9">
        <w:t>ood</w:t>
      </w:r>
      <w:r>
        <w:t xml:space="preserve">. </w:t>
      </w:r>
    </w:p>
    <w:p w14:paraId="695B5471" w14:textId="77777777" w:rsidR="0099687A" w:rsidRDefault="0099687A" w:rsidP="0099687A">
      <w:pPr>
        <w:pStyle w:val="ListParagraph"/>
      </w:pPr>
    </w:p>
    <w:p w14:paraId="5EF612C0" w14:textId="39F506B0" w:rsidR="005700C8" w:rsidRPr="005700C8" w:rsidRDefault="00DC578E" w:rsidP="005700C8">
      <w:pPr>
        <w:pStyle w:val="ListParagraph"/>
        <w:numPr>
          <w:ilvl w:val="0"/>
          <w:numId w:val="1"/>
        </w:numPr>
        <w:rPr>
          <w:b/>
          <w:bCs/>
        </w:rPr>
      </w:pPr>
      <w:r w:rsidRPr="00DC578E">
        <w:rPr>
          <w:b/>
          <w:bCs/>
        </w:rPr>
        <w:t xml:space="preserve">Interviewing </w:t>
      </w:r>
      <w:r w:rsidR="0099687A" w:rsidRPr="00DC578E">
        <w:rPr>
          <w:b/>
          <w:bCs/>
        </w:rPr>
        <w:t>Protocol</w:t>
      </w:r>
    </w:p>
    <w:p w14:paraId="43D132EE" w14:textId="77777777" w:rsidR="005700C8" w:rsidRDefault="005A6D58" w:rsidP="0099687A">
      <w:pPr>
        <w:pStyle w:val="ListParagraph"/>
        <w:numPr>
          <w:ilvl w:val="0"/>
          <w:numId w:val="4"/>
        </w:numPr>
      </w:pPr>
      <w:r w:rsidRPr="009906B8">
        <w:t>Talked about the questions and made some additions/modifications</w:t>
      </w:r>
      <w:r w:rsidR="005700C8">
        <w:t>/deletions/consolidations</w:t>
      </w:r>
      <w:r w:rsidRPr="009906B8">
        <w:t xml:space="preserve"> based on concerns </w:t>
      </w:r>
      <w:r w:rsidR="005700C8">
        <w:t>outlined above</w:t>
      </w:r>
    </w:p>
    <w:p w14:paraId="6A7B0DE4" w14:textId="134B1FEE" w:rsidR="0099687A" w:rsidRDefault="0099687A" w:rsidP="005700C8">
      <w:pPr>
        <w:pStyle w:val="ListParagraph"/>
        <w:numPr>
          <w:ilvl w:val="0"/>
          <w:numId w:val="4"/>
        </w:numPr>
      </w:pPr>
      <w:r>
        <w:t xml:space="preserve">Beth will </w:t>
      </w:r>
      <w:r w:rsidR="00DC578E">
        <w:t xml:space="preserve">be the one to </w:t>
      </w:r>
      <w:r>
        <w:t>ask the questions</w:t>
      </w:r>
      <w:r w:rsidR="005700C8">
        <w:t>. Will ask for q</w:t>
      </w:r>
      <w:r>
        <w:t>uick intros and then move forward.</w:t>
      </w:r>
    </w:p>
    <w:p w14:paraId="4414971F" w14:textId="55A44D47" w:rsidR="005700C8" w:rsidRDefault="00B54B33" w:rsidP="005700C8">
      <w:pPr>
        <w:pStyle w:val="ListParagraph"/>
        <w:numPr>
          <w:ilvl w:val="0"/>
          <w:numId w:val="4"/>
        </w:numPr>
      </w:pPr>
      <w:r>
        <w:t xml:space="preserve">Beth will provide </w:t>
      </w:r>
      <w:r w:rsidR="000F60D6">
        <w:t xml:space="preserve">calendar announcements and </w:t>
      </w:r>
      <w:r>
        <w:t xml:space="preserve">call-in numbers </w:t>
      </w:r>
      <w:r w:rsidR="000F60D6">
        <w:t xml:space="preserve">for everyone, </w:t>
      </w:r>
      <w:r>
        <w:t>including the firms</w:t>
      </w:r>
      <w:r w:rsidR="001156A4">
        <w:t xml:space="preserve">. </w:t>
      </w:r>
      <w:r w:rsidR="001156A4" w:rsidRPr="000F60D6">
        <w:rPr>
          <w:u w:val="single"/>
        </w:rPr>
        <w:t>There will be two different numbers each day</w:t>
      </w:r>
      <w:r w:rsidR="000F60D6">
        <w:t>.</w:t>
      </w:r>
    </w:p>
    <w:p w14:paraId="6A84C427" w14:textId="636FD556" w:rsidR="00D70B8E" w:rsidRDefault="0099687A" w:rsidP="000F60D6">
      <w:pPr>
        <w:pStyle w:val="ListParagraph"/>
        <w:numPr>
          <w:ilvl w:val="0"/>
          <w:numId w:val="4"/>
        </w:numPr>
      </w:pPr>
      <w:r>
        <w:t>Will use a modified CH</w:t>
      </w:r>
      <w:bookmarkStart w:id="0" w:name="_GoBack"/>
      <w:bookmarkEnd w:id="0"/>
      <w:r>
        <w:t>C ranking form as a tool, but not an end-all.</w:t>
      </w:r>
      <w:r w:rsidR="008E3773">
        <w:t xml:space="preserve"> Will be emailed in advance.</w:t>
      </w:r>
    </w:p>
    <w:p w14:paraId="02660495" w14:textId="170B9BC1" w:rsidR="00D70B8E" w:rsidRDefault="00D70B8E" w:rsidP="00D70B8E">
      <w:pPr>
        <w:pStyle w:val="ListParagraph"/>
        <w:numPr>
          <w:ilvl w:val="0"/>
          <w:numId w:val="4"/>
        </w:numPr>
      </w:pPr>
      <w:r>
        <w:t xml:space="preserve">Beth took </w:t>
      </w:r>
      <w:r w:rsidR="000F60D6">
        <w:t xml:space="preserve">polled attended on their availability for </w:t>
      </w:r>
      <w:r>
        <w:t xml:space="preserve">each call. </w:t>
      </w:r>
    </w:p>
    <w:p w14:paraId="1ECA77A3" w14:textId="532FB100" w:rsidR="00D70B8E" w:rsidRDefault="000F60D6" w:rsidP="00D70B8E">
      <w:pPr>
        <w:pStyle w:val="ListParagraph"/>
        <w:numPr>
          <w:ilvl w:val="0"/>
          <w:numId w:val="4"/>
        </w:numPr>
      </w:pPr>
      <w:r>
        <w:t xml:space="preserve">Will set up a separate conference call for Friday, 10/25, </w:t>
      </w:r>
      <w:r w:rsidR="00D70B8E">
        <w:t xml:space="preserve">2pm – 3pm to </w:t>
      </w:r>
      <w:r>
        <w:t>narrow the field or make a final decision</w:t>
      </w:r>
      <w:r w:rsidR="00D70B8E">
        <w:t xml:space="preserve">. </w:t>
      </w:r>
    </w:p>
    <w:p w14:paraId="54D5DBFF" w14:textId="77777777" w:rsidR="00D70B8E" w:rsidRPr="009906B8" w:rsidRDefault="00D70B8E" w:rsidP="00D70B8E">
      <w:pPr>
        <w:pStyle w:val="ListParagraph"/>
      </w:pPr>
    </w:p>
    <w:sectPr w:rsidR="00D70B8E" w:rsidRPr="0099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572F"/>
    <w:multiLevelType w:val="hybridMultilevel"/>
    <w:tmpl w:val="E15E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758C"/>
    <w:multiLevelType w:val="hybridMultilevel"/>
    <w:tmpl w:val="AC60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B132A"/>
    <w:multiLevelType w:val="hybridMultilevel"/>
    <w:tmpl w:val="F396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7F8D"/>
    <w:multiLevelType w:val="hybridMultilevel"/>
    <w:tmpl w:val="5156D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5053D8"/>
    <w:multiLevelType w:val="hybridMultilevel"/>
    <w:tmpl w:val="905A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0D"/>
    <w:rsid w:val="00015BED"/>
    <w:rsid w:val="000F60D6"/>
    <w:rsid w:val="001156A4"/>
    <w:rsid w:val="001346F8"/>
    <w:rsid w:val="00141ADB"/>
    <w:rsid w:val="002106C3"/>
    <w:rsid w:val="00297327"/>
    <w:rsid w:val="002B5CEA"/>
    <w:rsid w:val="0030108E"/>
    <w:rsid w:val="00320666"/>
    <w:rsid w:val="00442A74"/>
    <w:rsid w:val="005700C8"/>
    <w:rsid w:val="005813C8"/>
    <w:rsid w:val="005A6D58"/>
    <w:rsid w:val="005B1505"/>
    <w:rsid w:val="005C4BED"/>
    <w:rsid w:val="007A130D"/>
    <w:rsid w:val="007D5F9D"/>
    <w:rsid w:val="008A112B"/>
    <w:rsid w:val="008D7FD9"/>
    <w:rsid w:val="008E3773"/>
    <w:rsid w:val="0092649D"/>
    <w:rsid w:val="0095730D"/>
    <w:rsid w:val="009906B8"/>
    <w:rsid w:val="0099687A"/>
    <w:rsid w:val="00B54B33"/>
    <w:rsid w:val="00C00120"/>
    <w:rsid w:val="00C36A50"/>
    <w:rsid w:val="00C5646E"/>
    <w:rsid w:val="00CD04C0"/>
    <w:rsid w:val="00D133E2"/>
    <w:rsid w:val="00D70B8E"/>
    <w:rsid w:val="00DC578E"/>
    <w:rsid w:val="00E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AF60"/>
  <w15:chartTrackingRefBased/>
  <w15:docId w15:val="{BE27A24D-7720-43F3-BB0B-1CA444B1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Chaney</dc:creator>
  <cp:keywords/>
  <dc:description/>
  <cp:lastModifiedBy>Bethany Chaney</cp:lastModifiedBy>
  <cp:revision>28</cp:revision>
  <dcterms:created xsi:type="dcterms:W3CDTF">2019-10-17T14:04:00Z</dcterms:created>
  <dcterms:modified xsi:type="dcterms:W3CDTF">2019-10-17T16:58:00Z</dcterms:modified>
</cp:coreProperties>
</file>