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AE3E" w14:textId="1FBF9BFD" w:rsidR="00A1368F" w:rsidRPr="00A1368F" w:rsidRDefault="008355B2" w:rsidP="00A1368F">
      <w:pPr>
        <w:jc w:val="center"/>
        <w:rPr>
          <w:b/>
          <w:bCs/>
          <w:sz w:val="28"/>
          <w:szCs w:val="28"/>
        </w:rPr>
      </w:pPr>
      <w:r>
        <w:rPr>
          <w:b/>
          <w:bCs/>
          <w:sz w:val="28"/>
          <w:szCs w:val="28"/>
        </w:rPr>
        <w:t xml:space="preserve">DHIC </w:t>
      </w:r>
      <w:r w:rsidR="00A1368F" w:rsidRPr="00A1368F">
        <w:rPr>
          <w:b/>
          <w:bCs/>
          <w:sz w:val="28"/>
          <w:szCs w:val="28"/>
        </w:rPr>
        <w:t xml:space="preserve">Search Committee </w:t>
      </w:r>
      <w:r w:rsidR="002231FF">
        <w:rPr>
          <w:b/>
          <w:bCs/>
          <w:sz w:val="28"/>
          <w:szCs w:val="28"/>
        </w:rPr>
        <w:t xml:space="preserve">Call </w:t>
      </w:r>
      <w:r w:rsidR="00A1368F" w:rsidRPr="00A1368F">
        <w:rPr>
          <w:b/>
          <w:bCs/>
          <w:sz w:val="28"/>
          <w:szCs w:val="28"/>
        </w:rPr>
        <w:t>10-11-2019</w:t>
      </w:r>
    </w:p>
    <w:p w14:paraId="0FA17173" w14:textId="77777777" w:rsidR="00A1368F" w:rsidRDefault="00A1368F"/>
    <w:p w14:paraId="23DC5DEF" w14:textId="6EA460E9" w:rsidR="00A1368F" w:rsidRPr="008A748D" w:rsidRDefault="008A748D">
      <w:pPr>
        <w:rPr>
          <w:b/>
          <w:bCs/>
        </w:rPr>
      </w:pPr>
      <w:r>
        <w:rPr>
          <w:b/>
          <w:bCs/>
        </w:rPr>
        <w:t xml:space="preserve">In attendance by phone:  </w:t>
      </w:r>
      <w:r w:rsidR="00A1368F">
        <w:t>Beth, Gordon, Tyler, Joanna</w:t>
      </w:r>
      <w:r>
        <w:t xml:space="preserve">, Bethany </w:t>
      </w:r>
    </w:p>
    <w:p w14:paraId="409253B2" w14:textId="77777777" w:rsidR="00FC1CB1" w:rsidRDefault="00FC1CB1" w:rsidP="00FC1CB1">
      <w:pPr>
        <w:pStyle w:val="ListParagraph"/>
        <w:numPr>
          <w:ilvl w:val="0"/>
          <w:numId w:val="1"/>
        </w:numPr>
      </w:pPr>
      <w:r>
        <w:t>Not everyone had been able to read the 5 proposals from search firms thoroughly. Some initial comments and reactions:</w:t>
      </w:r>
    </w:p>
    <w:p w14:paraId="674C045E" w14:textId="78513C26" w:rsidR="00A1368F" w:rsidRDefault="00FC1CB1" w:rsidP="00FC1CB1">
      <w:pPr>
        <w:pStyle w:val="ListParagraph"/>
        <w:numPr>
          <w:ilvl w:val="1"/>
          <w:numId w:val="1"/>
        </w:numPr>
      </w:pPr>
      <w:r>
        <w:t xml:space="preserve">Bob </w:t>
      </w:r>
      <w:r w:rsidR="00200F04">
        <w:t>provided his top three to Beth</w:t>
      </w:r>
      <w:r w:rsidR="00A1368F">
        <w:t>:  Terra Search, Armstrong, Conway</w:t>
      </w:r>
    </w:p>
    <w:p w14:paraId="0D30EF98" w14:textId="36D9C636" w:rsidR="00A1368F" w:rsidRDefault="00A1368F" w:rsidP="00200F04">
      <w:pPr>
        <w:pStyle w:val="ListParagraph"/>
        <w:numPr>
          <w:ilvl w:val="1"/>
          <w:numId w:val="1"/>
        </w:numPr>
      </w:pPr>
      <w:r>
        <w:t>Beth</w:t>
      </w:r>
      <w:r w:rsidR="00200F04">
        <w:t xml:space="preserve"> was interested in</w:t>
      </w:r>
      <w:r>
        <w:t xml:space="preserve"> Terra Search, Armstrong</w:t>
      </w:r>
      <w:r w:rsidR="00200F04">
        <w:t>, and Moss and Ross</w:t>
      </w:r>
      <w:r>
        <w:t>. Was not impressed with Korn Ferry</w:t>
      </w:r>
      <w:r w:rsidR="00200F04">
        <w:t>; proposal was p</w:t>
      </w:r>
      <w:r>
        <w:t xml:space="preserve">ut together poorly. </w:t>
      </w:r>
      <w:r w:rsidR="002A7E44">
        <w:t xml:space="preserve"> </w:t>
      </w:r>
    </w:p>
    <w:p w14:paraId="195A6B92" w14:textId="0E78CA94" w:rsidR="002A7E44" w:rsidRDefault="00200F04" w:rsidP="00200F04">
      <w:pPr>
        <w:pStyle w:val="ListParagraph"/>
        <w:numPr>
          <w:ilvl w:val="1"/>
          <w:numId w:val="1"/>
        </w:numPr>
      </w:pPr>
      <w:r>
        <w:t xml:space="preserve">Both Beth and Gordon have direct experience and/or close relationships with principals at Moss and Ross and Armstrong McGuire. </w:t>
      </w:r>
    </w:p>
    <w:p w14:paraId="1F25D31F" w14:textId="7D6F5DB2" w:rsidR="002231FF" w:rsidRDefault="002A7E44" w:rsidP="002231FF">
      <w:pPr>
        <w:pStyle w:val="ListParagraph"/>
        <w:numPr>
          <w:ilvl w:val="1"/>
          <w:numId w:val="1"/>
        </w:numPr>
      </w:pPr>
      <w:r>
        <w:t xml:space="preserve">Gregg </w:t>
      </w:r>
      <w:r w:rsidR="00200F04">
        <w:t>shared with Bethany that he is concerned about the reach of</w:t>
      </w:r>
      <w:r>
        <w:t xml:space="preserve"> Armstrong</w:t>
      </w:r>
      <w:r w:rsidR="00200F04">
        <w:t xml:space="preserve"> McGuire and urges the Committee to resist making</w:t>
      </w:r>
      <w:r>
        <w:t xml:space="preserve"> </w:t>
      </w:r>
      <w:r w:rsidR="00200F04">
        <w:t>cost</w:t>
      </w:r>
      <w:r>
        <w:t xml:space="preserve"> the biggest factor</w:t>
      </w:r>
      <w:r w:rsidR="00200F04">
        <w:t xml:space="preserve"> in choosing a firm</w:t>
      </w:r>
      <w:r>
        <w:t xml:space="preserve">. </w:t>
      </w:r>
    </w:p>
    <w:p w14:paraId="492D0D70" w14:textId="6EBCD9AA" w:rsidR="00224686" w:rsidRDefault="00224686" w:rsidP="00224686">
      <w:pPr>
        <w:pStyle w:val="ListParagraph"/>
        <w:numPr>
          <w:ilvl w:val="0"/>
          <w:numId w:val="1"/>
        </w:numPr>
      </w:pPr>
      <w:r>
        <w:t xml:space="preserve">Agreed to interview four firms: Terra </w:t>
      </w:r>
      <w:r w:rsidR="00E21E6D">
        <w:t>S</w:t>
      </w:r>
      <w:r>
        <w:t xml:space="preserve">earch, Moss and Ross, Armstrong McGuire and Conway &amp; Greenwood. </w:t>
      </w:r>
    </w:p>
    <w:p w14:paraId="61CAF294" w14:textId="24D37436" w:rsidR="002A7E44" w:rsidRDefault="002A7E44" w:rsidP="00FC1CB1">
      <w:pPr>
        <w:pStyle w:val="ListParagraph"/>
        <w:numPr>
          <w:ilvl w:val="0"/>
          <w:numId w:val="1"/>
        </w:numPr>
      </w:pPr>
      <w:r>
        <w:t>Tyler</w:t>
      </w:r>
      <w:r w:rsidR="00D45337">
        <w:t xml:space="preserve"> </w:t>
      </w:r>
      <w:r w:rsidR="00496F29">
        <w:t xml:space="preserve">mentioned his </w:t>
      </w:r>
      <w:r>
        <w:t>interest</w:t>
      </w:r>
      <w:r w:rsidR="00496F29">
        <w:t xml:space="preserve"> in Korn Ferry’s psychological assessment and how other firms assess candidate </w:t>
      </w:r>
      <w:r>
        <w:t>profiles</w:t>
      </w:r>
      <w:r w:rsidR="00496F29">
        <w:t xml:space="preserve"> </w:t>
      </w:r>
      <w:r>
        <w:t xml:space="preserve">in terms of cultural </w:t>
      </w:r>
      <w:r w:rsidR="00496F29">
        <w:t>fit</w:t>
      </w:r>
      <w:r>
        <w:t xml:space="preserve">, other </w:t>
      </w:r>
      <w:r w:rsidR="002231FF">
        <w:t>characteristics</w:t>
      </w:r>
      <w:r>
        <w:t xml:space="preserve">. </w:t>
      </w:r>
    </w:p>
    <w:p w14:paraId="5F1E0412" w14:textId="35CAE9CA" w:rsidR="002231FF" w:rsidRDefault="005A16C2" w:rsidP="00FC1CB1">
      <w:pPr>
        <w:pStyle w:val="ListParagraph"/>
        <w:numPr>
          <w:ilvl w:val="0"/>
          <w:numId w:val="1"/>
        </w:numPr>
      </w:pPr>
      <w:r>
        <w:t>Gordon noted that firms that deal mostly with non-profit organizations likely</w:t>
      </w:r>
      <w:r w:rsidR="002231FF">
        <w:t xml:space="preserve"> look</w:t>
      </w:r>
      <w:r>
        <w:t xml:space="preserve"> </w:t>
      </w:r>
      <w:r w:rsidR="002231FF">
        <w:t>for very different skillsets</w:t>
      </w:r>
      <w:r>
        <w:t xml:space="preserve"> than the for-profit sector. </w:t>
      </w:r>
      <w:r w:rsidR="0007784A">
        <w:t>T</w:t>
      </w:r>
      <w:r w:rsidR="009B58E6">
        <w:t>h</w:t>
      </w:r>
      <w:r w:rsidR="0007784A">
        <w:t xml:space="preserve">is position is </w:t>
      </w:r>
      <w:r w:rsidR="009B58E6">
        <w:t>not typical non-profit and requires a differ</w:t>
      </w:r>
      <w:r w:rsidR="00B632B7">
        <w:t>e</w:t>
      </w:r>
      <w:r w:rsidR="009B58E6">
        <w:t xml:space="preserve">nt kind of skillset than other </w:t>
      </w:r>
      <w:r w:rsidR="00B632B7">
        <w:t>executive director</w:t>
      </w:r>
      <w:r w:rsidR="009B58E6">
        <w:t xml:space="preserve"> positions.</w:t>
      </w:r>
      <w:r w:rsidR="0007784A">
        <w:t xml:space="preserve"> </w:t>
      </w:r>
      <w:r>
        <w:t xml:space="preserve">Need to be aware of </w:t>
      </w:r>
      <w:r w:rsidR="00BA0D65">
        <w:t xml:space="preserve">this </w:t>
      </w:r>
      <w:r w:rsidR="002D5A33">
        <w:t>when interviewing firms</w:t>
      </w:r>
      <w:r w:rsidR="00BA0D65">
        <w:t>.</w:t>
      </w:r>
    </w:p>
    <w:p w14:paraId="04F0F4EB" w14:textId="62DCCD96" w:rsidR="00687178" w:rsidRDefault="00BA0D65" w:rsidP="00B20808">
      <w:pPr>
        <w:pStyle w:val="ListParagraph"/>
        <w:numPr>
          <w:ilvl w:val="0"/>
          <w:numId w:val="1"/>
        </w:numPr>
      </w:pPr>
      <w:r>
        <w:t>Agreed that the Committee needs a relatively uniform interviewing protoc</w:t>
      </w:r>
      <w:r w:rsidR="009B4A0D">
        <w:t>o</w:t>
      </w:r>
      <w:r>
        <w:t xml:space="preserve">l so as not to advantage local firms over </w:t>
      </w:r>
      <w:r w:rsidR="009B4A0D">
        <w:t xml:space="preserve">others. </w:t>
      </w:r>
      <w:r w:rsidR="002D5A33">
        <w:t>Agreed that all i</w:t>
      </w:r>
      <w:r w:rsidR="009B4A0D">
        <w:t xml:space="preserve">nterviews will be by phone, and the committee reserves the right to ask for an in-person interview with top choice as well. </w:t>
      </w:r>
      <w:r w:rsidR="00B20808">
        <w:t xml:space="preserve">Will signal this to each firm. </w:t>
      </w:r>
      <w:r w:rsidR="009B4A0D">
        <w:t>Each firm will be asked one set of questions that are the same and may also be asked questions specific to their proposals. It will be important for committee members to read the proposals carefully and weigh in on those individu</w:t>
      </w:r>
      <w:r w:rsidR="00817476">
        <w:t>alized questions.</w:t>
      </w:r>
    </w:p>
    <w:p w14:paraId="6A9706CB" w14:textId="77777777" w:rsidR="004C0AE6" w:rsidRDefault="00B20808" w:rsidP="00B20808">
      <w:pPr>
        <w:pStyle w:val="ListParagraph"/>
        <w:numPr>
          <w:ilvl w:val="0"/>
          <w:numId w:val="1"/>
        </w:numPr>
      </w:pPr>
      <w:r>
        <w:t>Agreed next meeting (</w:t>
      </w:r>
      <w:bookmarkStart w:id="0" w:name="_GoBack"/>
      <w:r w:rsidRPr="000323EF">
        <w:rPr>
          <w:b/>
          <w:bCs/>
          <w:u w:val="single"/>
        </w:rPr>
        <w:t xml:space="preserve">October 17, 10 </w:t>
      </w:r>
      <w:r w:rsidR="002A23B9" w:rsidRPr="000323EF">
        <w:rPr>
          <w:b/>
          <w:bCs/>
          <w:u w:val="single"/>
        </w:rPr>
        <w:t xml:space="preserve">– 11 </w:t>
      </w:r>
      <w:r w:rsidRPr="000323EF">
        <w:rPr>
          <w:b/>
          <w:bCs/>
          <w:u w:val="single"/>
        </w:rPr>
        <w:t>a.m.</w:t>
      </w:r>
      <w:r w:rsidR="002A23B9" w:rsidRPr="000323EF">
        <w:rPr>
          <w:b/>
          <w:bCs/>
          <w:u w:val="single"/>
        </w:rPr>
        <w:t>,</w:t>
      </w:r>
      <w:r w:rsidRPr="000323EF">
        <w:rPr>
          <w:b/>
          <w:bCs/>
          <w:u w:val="single"/>
        </w:rPr>
        <w:t xml:space="preserve"> at Beth’s office</w:t>
      </w:r>
      <w:r>
        <w:t>)</w:t>
      </w:r>
      <w:r w:rsidR="002A23B9">
        <w:t xml:space="preserve">. Folks who will be out of town will be able to call in. </w:t>
      </w:r>
      <w:r w:rsidR="004C0AE6">
        <w:t>Meeting will be a deeper dive on the proposals and interview protocol.</w:t>
      </w:r>
    </w:p>
    <w:p w14:paraId="4BC7ED40" w14:textId="452A2689" w:rsidR="00B20808" w:rsidRDefault="004C0AE6" w:rsidP="00B20808">
      <w:pPr>
        <w:pStyle w:val="ListParagraph"/>
        <w:numPr>
          <w:ilvl w:val="0"/>
          <w:numId w:val="1"/>
        </w:numPr>
      </w:pPr>
      <w:r>
        <w:t>Interviews will be he</w:t>
      </w:r>
      <w:r w:rsidR="003759B0">
        <w:t>l</w:t>
      </w:r>
      <w:r>
        <w:t xml:space="preserve">d </w:t>
      </w:r>
      <w:r w:rsidR="003759B0" w:rsidRPr="000323EF">
        <w:rPr>
          <w:b/>
          <w:bCs/>
          <w:u w:val="single"/>
        </w:rPr>
        <w:t>Tuesday, October 22, 9 – 11 am</w:t>
      </w:r>
      <w:r w:rsidR="003759B0">
        <w:t xml:space="preserve"> and </w:t>
      </w:r>
      <w:r w:rsidR="003759B0" w:rsidRPr="000323EF">
        <w:rPr>
          <w:b/>
          <w:bCs/>
          <w:u w:val="single"/>
        </w:rPr>
        <w:t>Wednesday, October 23, 1 – 3 pm</w:t>
      </w:r>
      <w:r w:rsidR="00796036">
        <w:rPr>
          <w:b/>
          <w:bCs/>
        </w:rPr>
        <w:t xml:space="preserve">. </w:t>
      </w:r>
      <w:r w:rsidR="00796036" w:rsidRPr="00796036">
        <w:t xml:space="preserve">Each will be no longer than 45 minutes. </w:t>
      </w:r>
      <w:r w:rsidR="003759B0" w:rsidRPr="00796036">
        <w:t xml:space="preserve"> </w:t>
      </w:r>
    </w:p>
    <w:p w14:paraId="7D153620" w14:textId="77777777" w:rsidR="008355B2" w:rsidRPr="00796036" w:rsidRDefault="008355B2" w:rsidP="008355B2">
      <w:pPr>
        <w:pStyle w:val="ListParagraph"/>
      </w:pPr>
    </w:p>
    <w:p w14:paraId="206F3F93" w14:textId="45D746FF" w:rsidR="00687178" w:rsidRPr="008355B2" w:rsidRDefault="00796036" w:rsidP="00FC1CB1">
      <w:pPr>
        <w:pStyle w:val="ListParagraph"/>
        <w:numPr>
          <w:ilvl w:val="0"/>
          <w:numId w:val="1"/>
        </w:numPr>
        <w:rPr>
          <w:b/>
          <w:bCs/>
          <w:u w:val="single"/>
        </w:rPr>
      </w:pPr>
      <w:r w:rsidRPr="008355B2">
        <w:rPr>
          <w:b/>
          <w:bCs/>
          <w:u w:val="single"/>
        </w:rPr>
        <w:t>Next Steps:</w:t>
      </w:r>
    </w:p>
    <w:p w14:paraId="4FF262B4" w14:textId="77777777" w:rsidR="008355B2" w:rsidRDefault="008355B2" w:rsidP="008355B2">
      <w:pPr>
        <w:pStyle w:val="ListParagraph"/>
        <w:numPr>
          <w:ilvl w:val="1"/>
          <w:numId w:val="1"/>
        </w:numPr>
      </w:pPr>
      <w:r w:rsidRPr="008355B2">
        <w:rPr>
          <w:b/>
          <w:bCs/>
        </w:rPr>
        <w:t>Committee members</w:t>
      </w:r>
      <w:r>
        <w:t xml:space="preserve"> will:</w:t>
      </w:r>
    </w:p>
    <w:p w14:paraId="216966B9" w14:textId="77777777" w:rsidR="008355B2" w:rsidRDefault="008355B2" w:rsidP="008355B2">
      <w:pPr>
        <w:pStyle w:val="ListParagraph"/>
        <w:numPr>
          <w:ilvl w:val="2"/>
          <w:numId w:val="1"/>
        </w:numPr>
      </w:pPr>
      <w:r>
        <w:t xml:space="preserve">Read each of the four proposals thoroughly before Thursday’s meeting. </w:t>
      </w:r>
    </w:p>
    <w:p w14:paraId="6FB715CE" w14:textId="2FDBE192" w:rsidR="008A748D" w:rsidRDefault="008355B2" w:rsidP="008355B2">
      <w:pPr>
        <w:pStyle w:val="ListParagraph"/>
        <w:numPr>
          <w:ilvl w:val="2"/>
          <w:numId w:val="1"/>
        </w:numPr>
      </w:pPr>
      <w:r>
        <w:t>Those who cannot attend the meeting are asked to provide feedback and propose interview questions to Beth and/or Bethany in advance of that meeting.  Proposals are accessible in the Board Portal.</w:t>
      </w:r>
    </w:p>
    <w:p w14:paraId="1CBAB695" w14:textId="77777777" w:rsidR="008355B2" w:rsidRDefault="002231FF" w:rsidP="008355B2">
      <w:pPr>
        <w:pStyle w:val="ListParagraph"/>
        <w:numPr>
          <w:ilvl w:val="1"/>
          <w:numId w:val="1"/>
        </w:numPr>
      </w:pPr>
      <w:r w:rsidRPr="008355B2">
        <w:rPr>
          <w:b/>
          <w:bCs/>
        </w:rPr>
        <w:t xml:space="preserve">Bethany </w:t>
      </w:r>
      <w:r>
        <w:t xml:space="preserve">will </w:t>
      </w:r>
      <w:r w:rsidR="008355B2">
        <w:t>circulate:</w:t>
      </w:r>
    </w:p>
    <w:p w14:paraId="3E2D0CD6" w14:textId="5B17FA65" w:rsidR="002231FF" w:rsidRDefault="002231FF" w:rsidP="008355B2">
      <w:pPr>
        <w:pStyle w:val="ListParagraph"/>
        <w:numPr>
          <w:ilvl w:val="2"/>
          <w:numId w:val="1"/>
        </w:numPr>
      </w:pPr>
      <w:r>
        <w:t xml:space="preserve">a comparative chart of cost proposals and, if possible, other key features of proposals. </w:t>
      </w:r>
    </w:p>
    <w:p w14:paraId="6AEE778D" w14:textId="076C453D" w:rsidR="00A1368F" w:rsidRDefault="008355B2" w:rsidP="008355B2">
      <w:pPr>
        <w:pStyle w:val="ListParagraph"/>
        <w:numPr>
          <w:ilvl w:val="2"/>
          <w:numId w:val="1"/>
        </w:numPr>
      </w:pPr>
      <w:r>
        <w:t xml:space="preserve">Draft list of interview questions for all firms for discussion. </w:t>
      </w:r>
      <w:bookmarkEnd w:id="0"/>
    </w:p>
    <w:sectPr w:rsidR="00A1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323A9"/>
    <w:multiLevelType w:val="hybridMultilevel"/>
    <w:tmpl w:val="8F1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8F"/>
    <w:rsid w:val="000323EF"/>
    <w:rsid w:val="0007784A"/>
    <w:rsid w:val="0014523E"/>
    <w:rsid w:val="00200F04"/>
    <w:rsid w:val="002231FF"/>
    <w:rsid w:val="00224686"/>
    <w:rsid w:val="002A23B9"/>
    <w:rsid w:val="002A7E44"/>
    <w:rsid w:val="002D5A33"/>
    <w:rsid w:val="003759B0"/>
    <w:rsid w:val="003F22E0"/>
    <w:rsid w:val="00496F29"/>
    <w:rsid w:val="004C0AE6"/>
    <w:rsid w:val="004F668C"/>
    <w:rsid w:val="005A16C2"/>
    <w:rsid w:val="005C47F8"/>
    <w:rsid w:val="005F307C"/>
    <w:rsid w:val="00687178"/>
    <w:rsid w:val="006E2B96"/>
    <w:rsid w:val="00796036"/>
    <w:rsid w:val="00817476"/>
    <w:rsid w:val="008355B2"/>
    <w:rsid w:val="008A748D"/>
    <w:rsid w:val="009B4A0D"/>
    <w:rsid w:val="009B58E6"/>
    <w:rsid w:val="00A1368F"/>
    <w:rsid w:val="00B20808"/>
    <w:rsid w:val="00B632B7"/>
    <w:rsid w:val="00BA0D65"/>
    <w:rsid w:val="00D45337"/>
    <w:rsid w:val="00E21E6D"/>
    <w:rsid w:val="00FC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C4987"/>
  <w15:chartTrackingRefBased/>
  <w15:docId w15:val="{02BD9457-F3C2-43A9-8011-32C9BD4F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Chaney</dc:creator>
  <cp:keywords/>
  <dc:description/>
  <cp:lastModifiedBy>Bethany Chaney</cp:lastModifiedBy>
  <cp:revision>26</cp:revision>
  <dcterms:created xsi:type="dcterms:W3CDTF">2019-10-11T18:34:00Z</dcterms:created>
  <dcterms:modified xsi:type="dcterms:W3CDTF">2019-10-13T22:05:00Z</dcterms:modified>
</cp:coreProperties>
</file>